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846" w:rsidRPr="00B17846" w:rsidRDefault="00705588" w:rsidP="00B17846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B1784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Аннотация </w:t>
      </w:r>
    </w:p>
    <w:p w:rsidR="00B17846" w:rsidRPr="00B17846" w:rsidRDefault="00705588" w:rsidP="00B17846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B1784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к рабочей программе по </w:t>
      </w:r>
      <w:r w:rsidR="00B17846" w:rsidRPr="00B1784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предмету </w:t>
      </w:r>
    </w:p>
    <w:p w:rsidR="00B17846" w:rsidRPr="00B17846" w:rsidRDefault="00B17846" w:rsidP="00B17846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B1784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«Л</w:t>
      </w:r>
      <w:r w:rsidR="00705588" w:rsidRPr="00B1784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итератур</w:t>
      </w:r>
      <w:r w:rsidRPr="00B1784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а» (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б</w:t>
      </w:r>
      <w:r w:rsidRPr="00B1784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азовый уровень)</w:t>
      </w:r>
    </w:p>
    <w:p w:rsidR="00705588" w:rsidRPr="00B17846" w:rsidRDefault="00B17846" w:rsidP="00B17846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B1784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  <w:r w:rsidR="00705588" w:rsidRPr="00B1784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10-11 классы</w:t>
      </w:r>
    </w:p>
    <w:p w:rsidR="00B17846" w:rsidRPr="004F3985" w:rsidRDefault="00B17846" w:rsidP="007055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913" w:rsidRDefault="00705588" w:rsidP="00395913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F3985">
        <w:rPr>
          <w:rFonts w:ascii="Times New Roman" w:hAnsi="Times New Roman"/>
          <w:sz w:val="24"/>
          <w:szCs w:val="24"/>
        </w:rPr>
        <w:t>Рабочая п</w:t>
      </w:r>
      <w:r>
        <w:rPr>
          <w:rFonts w:ascii="Times New Roman" w:hAnsi="Times New Roman"/>
          <w:sz w:val="24"/>
          <w:szCs w:val="24"/>
        </w:rPr>
        <w:t>рограмма по литературе для 10-11</w:t>
      </w:r>
      <w:r w:rsidRPr="004F3985">
        <w:rPr>
          <w:rFonts w:ascii="Times New Roman" w:hAnsi="Times New Roman"/>
          <w:sz w:val="24"/>
          <w:szCs w:val="24"/>
        </w:rPr>
        <w:t xml:space="preserve"> классов разработан</w:t>
      </w:r>
      <w:r w:rsidR="003773F1">
        <w:rPr>
          <w:rFonts w:ascii="Times New Roman" w:hAnsi="Times New Roman"/>
          <w:sz w:val="24"/>
          <w:szCs w:val="24"/>
        </w:rPr>
        <w:t>а на основе </w:t>
      </w:r>
      <w:r w:rsidR="00B17846">
        <w:rPr>
          <w:rFonts w:ascii="Times New Roman" w:hAnsi="Times New Roman"/>
          <w:sz w:val="24"/>
          <w:szCs w:val="24"/>
        </w:rPr>
        <w:t xml:space="preserve">федерального компонента государственного стандарта общего образования по литературе, а также на основе </w:t>
      </w:r>
      <w:r w:rsidR="003773F1">
        <w:rPr>
          <w:rFonts w:ascii="Times New Roman" w:hAnsi="Times New Roman"/>
          <w:sz w:val="24"/>
          <w:szCs w:val="24"/>
        </w:rPr>
        <w:t>Примерной программы</w:t>
      </w:r>
      <w:r>
        <w:rPr>
          <w:rFonts w:ascii="Times New Roman" w:hAnsi="Times New Roman"/>
          <w:sz w:val="24"/>
          <w:szCs w:val="24"/>
        </w:rPr>
        <w:t xml:space="preserve"> </w:t>
      </w:r>
      <w:r w:rsidR="00B17846">
        <w:rPr>
          <w:rFonts w:ascii="Times New Roman" w:hAnsi="Times New Roman"/>
          <w:sz w:val="24"/>
          <w:szCs w:val="24"/>
        </w:rPr>
        <w:t xml:space="preserve">по литературе федерального компонента государственного стандарта среднего </w:t>
      </w:r>
      <w:r w:rsidRPr="004F3985">
        <w:rPr>
          <w:rFonts w:ascii="Times New Roman" w:hAnsi="Times New Roman"/>
          <w:sz w:val="24"/>
          <w:szCs w:val="24"/>
        </w:rPr>
        <w:t xml:space="preserve">общего образования </w:t>
      </w:r>
      <w:r w:rsidR="00B17846">
        <w:rPr>
          <w:rFonts w:ascii="Times New Roman" w:hAnsi="Times New Roman"/>
          <w:sz w:val="24"/>
          <w:szCs w:val="24"/>
        </w:rPr>
        <w:t>на базовом уровне</w:t>
      </w:r>
      <w:r w:rsidR="003773F1">
        <w:rPr>
          <w:rFonts w:ascii="Times New Roman" w:hAnsi="Times New Roman"/>
          <w:sz w:val="24"/>
          <w:szCs w:val="24"/>
        </w:rPr>
        <w:t xml:space="preserve">. </w:t>
      </w:r>
    </w:p>
    <w:p w:rsidR="00395913" w:rsidRDefault="00395913" w:rsidP="00395913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5913">
        <w:rPr>
          <w:rFonts w:ascii="Times New Roman" w:hAnsi="Times New Roman"/>
          <w:sz w:val="24"/>
          <w:szCs w:val="24"/>
        </w:rPr>
        <w:t>Литература - базов</w:t>
      </w:r>
      <w:r>
        <w:rPr>
          <w:rFonts w:ascii="Times New Roman" w:hAnsi="Times New Roman"/>
          <w:sz w:val="24"/>
          <w:szCs w:val="24"/>
        </w:rPr>
        <w:t>ая учебная дисциплина, формирую</w:t>
      </w:r>
      <w:r w:rsidRPr="00395913">
        <w:rPr>
          <w:rFonts w:ascii="Times New Roman" w:hAnsi="Times New Roman"/>
          <w:sz w:val="24"/>
          <w:szCs w:val="24"/>
        </w:rPr>
        <w:t>щая духовный облик и нра</w:t>
      </w:r>
      <w:r>
        <w:rPr>
          <w:rFonts w:ascii="Times New Roman" w:hAnsi="Times New Roman"/>
          <w:sz w:val="24"/>
          <w:szCs w:val="24"/>
        </w:rPr>
        <w:t>вственные ориентиры молодого по</w:t>
      </w:r>
      <w:r w:rsidRPr="00395913">
        <w:rPr>
          <w:rFonts w:ascii="Times New Roman" w:hAnsi="Times New Roman"/>
          <w:sz w:val="24"/>
          <w:szCs w:val="24"/>
        </w:rPr>
        <w:t>коления. Ей принадлежит ведущее место в эмоциональном,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5913">
        <w:rPr>
          <w:rFonts w:ascii="Times New Roman" w:hAnsi="Times New Roman"/>
          <w:sz w:val="24"/>
          <w:szCs w:val="24"/>
        </w:rPr>
        <w:t>интеллектуальном и эстетическом развитии школьника,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5913">
        <w:rPr>
          <w:rFonts w:ascii="Times New Roman" w:hAnsi="Times New Roman"/>
          <w:sz w:val="24"/>
          <w:szCs w:val="24"/>
        </w:rPr>
        <w:t>формировании его миропо</w:t>
      </w:r>
      <w:r>
        <w:rPr>
          <w:rFonts w:ascii="Times New Roman" w:hAnsi="Times New Roman"/>
          <w:sz w:val="24"/>
          <w:szCs w:val="24"/>
        </w:rPr>
        <w:t>нимания и национального самосоз</w:t>
      </w:r>
      <w:r w:rsidRPr="00395913">
        <w:rPr>
          <w:rFonts w:ascii="Times New Roman" w:hAnsi="Times New Roman"/>
          <w:sz w:val="24"/>
          <w:szCs w:val="24"/>
        </w:rPr>
        <w:t>нания, без чего невозможно духовное развитие нации в целом.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5913">
        <w:rPr>
          <w:rFonts w:ascii="Times New Roman" w:hAnsi="Times New Roman"/>
          <w:sz w:val="24"/>
          <w:szCs w:val="24"/>
        </w:rPr>
        <w:t>Специфика литературы как школьного предмета определяется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5913">
        <w:rPr>
          <w:rFonts w:ascii="Times New Roman" w:hAnsi="Times New Roman"/>
          <w:sz w:val="24"/>
          <w:szCs w:val="24"/>
        </w:rPr>
        <w:t>сущностью литературы как феномена культуры: литература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5913">
        <w:rPr>
          <w:rFonts w:ascii="Times New Roman" w:hAnsi="Times New Roman"/>
          <w:sz w:val="24"/>
          <w:szCs w:val="24"/>
        </w:rPr>
        <w:t>эстетически осваивает мир, выражая богатство и многообразие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5913">
        <w:rPr>
          <w:rFonts w:ascii="Times New Roman" w:hAnsi="Times New Roman"/>
          <w:sz w:val="24"/>
          <w:szCs w:val="24"/>
        </w:rPr>
        <w:t>человеческого бытия в художественных образах. Она обладает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5913">
        <w:rPr>
          <w:rFonts w:ascii="Times New Roman" w:hAnsi="Times New Roman"/>
          <w:sz w:val="24"/>
          <w:szCs w:val="24"/>
        </w:rPr>
        <w:t>большой силой воздействия на читателей, приобщая их 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5913">
        <w:rPr>
          <w:rFonts w:ascii="Times New Roman" w:hAnsi="Times New Roman"/>
          <w:sz w:val="24"/>
          <w:szCs w:val="24"/>
        </w:rPr>
        <w:t>нравственно-эстетическим ценностям нации и человечества.</w:t>
      </w:r>
    </w:p>
    <w:p w:rsidR="00395913" w:rsidRDefault="00395913" w:rsidP="00395913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5913">
        <w:rPr>
          <w:rFonts w:ascii="Times New Roman" w:hAnsi="Times New Roman"/>
          <w:sz w:val="24"/>
          <w:szCs w:val="24"/>
        </w:rPr>
        <w:t>Изучение литературы на базовом</w:t>
      </w:r>
      <w:r>
        <w:rPr>
          <w:rFonts w:ascii="Times New Roman" w:hAnsi="Times New Roman"/>
          <w:sz w:val="24"/>
          <w:szCs w:val="24"/>
        </w:rPr>
        <w:t xml:space="preserve"> уровне сохраняет фун</w:t>
      </w:r>
      <w:r w:rsidRPr="00395913">
        <w:rPr>
          <w:rFonts w:ascii="Times New Roman" w:hAnsi="Times New Roman"/>
          <w:sz w:val="24"/>
          <w:szCs w:val="24"/>
        </w:rPr>
        <w:t>даментальную основу курса, систематизирует представления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5913">
        <w:rPr>
          <w:rFonts w:ascii="Times New Roman" w:hAnsi="Times New Roman"/>
          <w:sz w:val="24"/>
          <w:szCs w:val="24"/>
        </w:rPr>
        <w:t>учащихся об историческом развитии литературы, позволяет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5913">
        <w:rPr>
          <w:rFonts w:ascii="Times New Roman" w:hAnsi="Times New Roman"/>
          <w:sz w:val="24"/>
          <w:szCs w:val="24"/>
        </w:rPr>
        <w:t>учащимся глубоко и разност</w:t>
      </w:r>
      <w:r>
        <w:rPr>
          <w:rFonts w:ascii="Times New Roman" w:hAnsi="Times New Roman"/>
          <w:sz w:val="24"/>
          <w:szCs w:val="24"/>
        </w:rPr>
        <w:t>оронне осознать диалог классиче</w:t>
      </w:r>
      <w:r w:rsidRPr="00395913">
        <w:rPr>
          <w:rFonts w:ascii="Times New Roman" w:hAnsi="Times New Roman"/>
          <w:sz w:val="24"/>
          <w:szCs w:val="24"/>
        </w:rPr>
        <w:t>ской и современной литературы. Курс строит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5913">
        <w:rPr>
          <w:rFonts w:ascii="Times New Roman" w:hAnsi="Times New Roman"/>
          <w:sz w:val="24"/>
          <w:szCs w:val="24"/>
        </w:rPr>
        <w:t>я с опорой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5913">
        <w:rPr>
          <w:rFonts w:ascii="Times New Roman" w:hAnsi="Times New Roman"/>
          <w:sz w:val="24"/>
          <w:szCs w:val="24"/>
        </w:rPr>
        <w:t>текстуальное изучение художественных произведений, решает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5913">
        <w:rPr>
          <w:rFonts w:ascii="Times New Roman" w:hAnsi="Times New Roman"/>
          <w:sz w:val="24"/>
          <w:szCs w:val="24"/>
        </w:rPr>
        <w:t>задачи формирования читат</w:t>
      </w:r>
      <w:r>
        <w:rPr>
          <w:rFonts w:ascii="Times New Roman" w:hAnsi="Times New Roman"/>
          <w:sz w:val="24"/>
          <w:szCs w:val="24"/>
        </w:rPr>
        <w:t>ельских умений, развития культу</w:t>
      </w:r>
      <w:r w:rsidRPr="00395913">
        <w:rPr>
          <w:rFonts w:ascii="Times New Roman" w:hAnsi="Times New Roman"/>
          <w:sz w:val="24"/>
          <w:szCs w:val="24"/>
        </w:rPr>
        <w:t>ры устной и письменной речи.</w:t>
      </w:r>
    </w:p>
    <w:p w:rsidR="00B17846" w:rsidRDefault="00395913" w:rsidP="00395913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5913">
        <w:rPr>
          <w:rFonts w:ascii="Times New Roman" w:hAnsi="Times New Roman"/>
          <w:sz w:val="24"/>
          <w:szCs w:val="24"/>
        </w:rPr>
        <w:t>Примерная программа с</w:t>
      </w:r>
      <w:r>
        <w:rPr>
          <w:rFonts w:ascii="Times New Roman" w:hAnsi="Times New Roman"/>
          <w:sz w:val="24"/>
          <w:szCs w:val="24"/>
        </w:rPr>
        <w:t>реднего общего образо</w:t>
      </w:r>
      <w:r w:rsidRPr="00395913">
        <w:rPr>
          <w:rFonts w:ascii="Times New Roman" w:hAnsi="Times New Roman"/>
          <w:sz w:val="24"/>
          <w:szCs w:val="24"/>
        </w:rPr>
        <w:t>вания сохраняет преемственность с Примерной программой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5913">
        <w:rPr>
          <w:rFonts w:ascii="Times New Roman" w:hAnsi="Times New Roman"/>
          <w:sz w:val="24"/>
          <w:szCs w:val="24"/>
        </w:rPr>
        <w:t>для основной школы, опир</w:t>
      </w:r>
      <w:r>
        <w:rPr>
          <w:rFonts w:ascii="Times New Roman" w:hAnsi="Times New Roman"/>
          <w:sz w:val="24"/>
          <w:szCs w:val="24"/>
        </w:rPr>
        <w:t>ается на традицию изучения худо</w:t>
      </w:r>
      <w:r w:rsidRPr="00395913">
        <w:rPr>
          <w:rFonts w:ascii="Times New Roman" w:hAnsi="Times New Roman"/>
          <w:sz w:val="24"/>
          <w:szCs w:val="24"/>
        </w:rPr>
        <w:t>жественного произведения</w:t>
      </w:r>
      <w:r>
        <w:rPr>
          <w:rFonts w:ascii="Times New Roman" w:hAnsi="Times New Roman"/>
          <w:sz w:val="24"/>
          <w:szCs w:val="24"/>
        </w:rPr>
        <w:t xml:space="preserve"> как незаменимого источника мыс</w:t>
      </w:r>
      <w:r w:rsidRPr="00395913">
        <w:rPr>
          <w:rFonts w:ascii="Times New Roman" w:hAnsi="Times New Roman"/>
          <w:sz w:val="24"/>
          <w:szCs w:val="24"/>
        </w:rPr>
        <w:t>лей и переживаний читателя, как основы эмоционального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5913">
        <w:rPr>
          <w:rFonts w:ascii="Times New Roman" w:hAnsi="Times New Roman"/>
          <w:sz w:val="24"/>
          <w:szCs w:val="24"/>
        </w:rPr>
        <w:t>интеллектуального разви</w:t>
      </w:r>
      <w:r>
        <w:rPr>
          <w:rFonts w:ascii="Times New Roman" w:hAnsi="Times New Roman"/>
          <w:sz w:val="24"/>
          <w:szCs w:val="24"/>
        </w:rPr>
        <w:t>тия личности школьника. Приобще</w:t>
      </w:r>
      <w:r w:rsidRPr="00395913">
        <w:rPr>
          <w:rFonts w:ascii="Times New Roman" w:hAnsi="Times New Roman"/>
          <w:sz w:val="24"/>
          <w:szCs w:val="24"/>
        </w:rPr>
        <w:t>ние старшеклассников к богатствам отечественной и мировой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5913">
        <w:rPr>
          <w:rFonts w:ascii="Times New Roman" w:hAnsi="Times New Roman"/>
          <w:sz w:val="24"/>
          <w:szCs w:val="24"/>
        </w:rPr>
        <w:t>художественной литерат</w:t>
      </w:r>
      <w:r>
        <w:rPr>
          <w:rFonts w:ascii="Times New Roman" w:hAnsi="Times New Roman"/>
          <w:sz w:val="24"/>
          <w:szCs w:val="24"/>
        </w:rPr>
        <w:t>уры позволяет формировать духов</w:t>
      </w:r>
      <w:r w:rsidRPr="00395913">
        <w:rPr>
          <w:rFonts w:ascii="Times New Roman" w:hAnsi="Times New Roman"/>
          <w:sz w:val="24"/>
          <w:szCs w:val="24"/>
        </w:rPr>
        <w:t>ный облик и нравственные ориентиры молодого поколения,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5913">
        <w:rPr>
          <w:rFonts w:ascii="Times New Roman" w:hAnsi="Times New Roman"/>
          <w:sz w:val="24"/>
          <w:szCs w:val="24"/>
        </w:rPr>
        <w:t>развивать эстетический вкус и литературные способности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5913">
        <w:rPr>
          <w:rFonts w:ascii="Times New Roman" w:hAnsi="Times New Roman"/>
          <w:sz w:val="24"/>
          <w:szCs w:val="24"/>
        </w:rPr>
        <w:t>учащихся, воспитывать любовь и привычку к чтению.</w:t>
      </w:r>
    </w:p>
    <w:p w:rsidR="00705588" w:rsidRPr="004F3985" w:rsidRDefault="003773F1" w:rsidP="00395913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F3985">
        <w:rPr>
          <w:rFonts w:ascii="Times New Roman" w:hAnsi="Times New Roman"/>
          <w:sz w:val="24"/>
          <w:szCs w:val="24"/>
        </w:rPr>
        <w:t xml:space="preserve">Федеральный базисный учебный план для образовательных учреждений </w:t>
      </w:r>
      <w:r>
        <w:rPr>
          <w:rFonts w:ascii="Times New Roman" w:hAnsi="Times New Roman"/>
          <w:sz w:val="24"/>
          <w:szCs w:val="24"/>
        </w:rPr>
        <w:t xml:space="preserve">Российской Федерации отводит </w:t>
      </w:r>
      <w:r w:rsidR="00395913">
        <w:rPr>
          <w:rFonts w:ascii="Times New Roman" w:hAnsi="Times New Roman"/>
          <w:sz w:val="24"/>
          <w:szCs w:val="24"/>
        </w:rPr>
        <w:t>204</w:t>
      </w:r>
      <w:r>
        <w:rPr>
          <w:rFonts w:ascii="Times New Roman" w:hAnsi="Times New Roman"/>
          <w:sz w:val="24"/>
          <w:szCs w:val="24"/>
        </w:rPr>
        <w:t xml:space="preserve"> час</w:t>
      </w:r>
      <w:r w:rsidR="00395913">
        <w:rPr>
          <w:rFonts w:ascii="Times New Roman" w:hAnsi="Times New Roman"/>
          <w:sz w:val="24"/>
          <w:szCs w:val="24"/>
        </w:rPr>
        <w:t>а (34 учебных недели)</w:t>
      </w:r>
      <w:r w:rsidRPr="004F3985">
        <w:rPr>
          <w:rFonts w:ascii="Times New Roman" w:hAnsi="Times New Roman"/>
          <w:sz w:val="24"/>
          <w:szCs w:val="24"/>
        </w:rPr>
        <w:t xml:space="preserve"> для обязательного изучения учебного предмета «Литература» на этапе среднего общего образования. В</w:t>
      </w:r>
      <w:r>
        <w:rPr>
          <w:rFonts w:ascii="Times New Roman" w:hAnsi="Times New Roman"/>
          <w:sz w:val="24"/>
          <w:szCs w:val="24"/>
        </w:rPr>
        <w:t xml:space="preserve"> 10–11 классах выделяется по 10</w:t>
      </w:r>
      <w:r w:rsidR="00395913">
        <w:rPr>
          <w:rFonts w:ascii="Times New Roman" w:hAnsi="Times New Roman"/>
          <w:sz w:val="24"/>
          <w:szCs w:val="24"/>
        </w:rPr>
        <w:t>2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часов</w:t>
      </w:r>
      <w:r w:rsidRPr="004F3985">
        <w:rPr>
          <w:rFonts w:ascii="Times New Roman" w:hAnsi="Times New Roman"/>
          <w:sz w:val="24"/>
          <w:szCs w:val="24"/>
        </w:rPr>
        <w:t xml:space="preserve"> (из расчета 3 учебных часа в неделю).</w:t>
      </w:r>
      <w:r w:rsidR="00705588">
        <w:rPr>
          <w:rFonts w:ascii="Times New Roman" w:hAnsi="Times New Roman"/>
        </w:rPr>
        <w:t xml:space="preserve"> </w:t>
      </w:r>
    </w:p>
    <w:p w:rsidR="00705588" w:rsidRPr="004F3985" w:rsidRDefault="00705588" w:rsidP="0039591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9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45152" w:rsidRDefault="00345152" w:rsidP="00B17846">
      <w:pPr>
        <w:ind w:firstLine="709"/>
        <w:jc w:val="both"/>
      </w:pPr>
    </w:p>
    <w:sectPr w:rsidR="00345152" w:rsidSect="000B1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588"/>
    <w:rsid w:val="00345152"/>
    <w:rsid w:val="003773F1"/>
    <w:rsid w:val="00395913"/>
    <w:rsid w:val="00705588"/>
    <w:rsid w:val="00B1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016DEF-F7F8-4E14-B1C5-28DF9A65B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58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558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Кабинет 13</cp:lastModifiedBy>
  <cp:revision>4</cp:revision>
  <dcterms:created xsi:type="dcterms:W3CDTF">2017-10-28T16:54:00Z</dcterms:created>
  <dcterms:modified xsi:type="dcterms:W3CDTF">2018-10-30T10:06:00Z</dcterms:modified>
</cp:coreProperties>
</file>