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88" w:rsidRPr="00FF6C4C" w:rsidRDefault="00705588" w:rsidP="0070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литературе (10-11 классы)</w:t>
      </w:r>
    </w:p>
    <w:p w:rsidR="00705588" w:rsidRPr="004F3985" w:rsidRDefault="00705588" w:rsidP="0070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88" w:rsidRPr="004F3985" w:rsidRDefault="00705588" w:rsidP="003773F1">
      <w:pPr>
        <w:pStyle w:val="a3"/>
        <w:rPr>
          <w:rFonts w:ascii="Times New Roman" w:hAnsi="Times New Roman"/>
          <w:sz w:val="24"/>
          <w:szCs w:val="24"/>
        </w:rPr>
      </w:pPr>
      <w:r w:rsidRPr="004F3985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литературе для 10-11</w:t>
      </w:r>
      <w:r w:rsidRPr="004F3985">
        <w:rPr>
          <w:rFonts w:ascii="Times New Roman" w:hAnsi="Times New Roman"/>
          <w:sz w:val="24"/>
          <w:szCs w:val="24"/>
        </w:rPr>
        <w:t xml:space="preserve"> классов разработан</w:t>
      </w:r>
      <w:r w:rsidR="003773F1">
        <w:rPr>
          <w:rFonts w:ascii="Times New Roman" w:hAnsi="Times New Roman"/>
          <w:sz w:val="24"/>
          <w:szCs w:val="24"/>
        </w:rPr>
        <w:t>а на основе Примерной программы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F3985">
        <w:rPr>
          <w:rFonts w:ascii="Times New Roman" w:hAnsi="Times New Roman"/>
          <w:sz w:val="24"/>
          <w:szCs w:val="24"/>
        </w:rPr>
        <w:t>общего образования по литературе</w:t>
      </w:r>
      <w:r w:rsidR="003773F1">
        <w:rPr>
          <w:rFonts w:ascii="Times New Roman" w:hAnsi="Times New Roman"/>
          <w:sz w:val="24"/>
          <w:szCs w:val="24"/>
        </w:rPr>
        <w:t xml:space="preserve">. </w:t>
      </w:r>
      <w:r w:rsidR="003773F1" w:rsidRPr="004F3985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3773F1">
        <w:rPr>
          <w:rFonts w:ascii="Times New Roman" w:hAnsi="Times New Roman"/>
          <w:sz w:val="24"/>
          <w:szCs w:val="24"/>
        </w:rPr>
        <w:t>Российской Федерации отводит 210 часов</w:t>
      </w:r>
      <w:r w:rsidR="003773F1" w:rsidRPr="004F3985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«Литература» на этапе среднего (полного) общего образования. В</w:t>
      </w:r>
      <w:r w:rsidR="003773F1">
        <w:rPr>
          <w:rFonts w:ascii="Times New Roman" w:hAnsi="Times New Roman"/>
          <w:sz w:val="24"/>
          <w:szCs w:val="24"/>
        </w:rPr>
        <w:t xml:space="preserve"> 10–11 классах выделяется по 105 часов</w:t>
      </w:r>
      <w:r w:rsidR="003773F1" w:rsidRPr="004F3985">
        <w:rPr>
          <w:rFonts w:ascii="Times New Roman" w:hAnsi="Times New Roman"/>
          <w:sz w:val="24"/>
          <w:szCs w:val="24"/>
        </w:rPr>
        <w:t xml:space="preserve"> (из расчета 3 учебных часа в неделю).</w:t>
      </w:r>
      <w:r>
        <w:rPr>
          <w:rFonts w:ascii="Times New Roman" w:hAnsi="Times New Roman"/>
        </w:rPr>
        <w:t xml:space="preserve"> </w:t>
      </w:r>
    </w:p>
    <w:p w:rsidR="00705588" w:rsidRPr="004F3985" w:rsidRDefault="00705588" w:rsidP="0070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 w:rsidR="00705588" w:rsidRPr="004F3985" w:rsidRDefault="00705588" w:rsidP="0070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структурирована следующим образом: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первой половины XIX века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второй половины XIX века.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первой половины XX века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второй половины XX века</w:t>
      </w:r>
    </w:p>
    <w:p w:rsidR="00705588" w:rsidRPr="004F3985" w:rsidRDefault="00705588" w:rsidP="007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литературы народов России и зарубежной литературы изучаются в связи с русской литературой.</w:t>
      </w:r>
    </w:p>
    <w:p w:rsidR="00705588" w:rsidRPr="004F3985" w:rsidRDefault="00705588" w:rsidP="0070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705588" w:rsidRPr="004F3985" w:rsidRDefault="00705588" w:rsidP="007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05588" w:rsidRPr="004F3985" w:rsidRDefault="00705588" w:rsidP="00705588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05588" w:rsidRPr="004F3985" w:rsidRDefault="00705588" w:rsidP="0070558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в старшей школе на базовом уровне направлено на достижение следующих целей:</w:t>
      </w:r>
    </w:p>
    <w:p w:rsidR="00705588" w:rsidRPr="004F3985" w:rsidRDefault="00705588" w:rsidP="00705588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воспитание духовно развитой личности, готовой к самопознанию и самосовершенствова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05588" w:rsidRPr="004F3985" w:rsidRDefault="00705588" w:rsidP="00705588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 представлений о специфике литературы в ряду других искусств; культуры чита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тельского восприятия художественного текста, понимания авторской позиции, исторической и эсте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тической обусловленности литературного процесса; образного и 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аналитического мышления, эстети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 творческих способностей учащихся, читательских интересов, художественного вкуса; уст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письменной речи учащихся;</w:t>
      </w:r>
    </w:p>
    <w:p w:rsidR="00705588" w:rsidRPr="004F3985" w:rsidRDefault="00705588" w:rsidP="00705588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об историко-литературном процессе;</w:t>
      </w:r>
    </w:p>
    <w:p w:rsidR="00705588" w:rsidRPr="004F3985" w:rsidRDefault="00705588" w:rsidP="00705588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совершенствование умений анализа и интерпретации литературного произведения как ху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необходимой информации, в том числе в сети Интернета.</w:t>
      </w:r>
    </w:p>
    <w:p w:rsidR="00705588" w:rsidRPr="004F3985" w:rsidRDefault="00705588" w:rsidP="0070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705588" w:rsidRPr="004F3985" w:rsidRDefault="00705588" w:rsidP="0070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705588" w:rsidRPr="004F3985" w:rsidRDefault="00705588" w:rsidP="007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текстов.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705588" w:rsidRPr="004F3985" w:rsidRDefault="00705588" w:rsidP="007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комплекс под редакцией В.Я.Коровиной не нарушает преемственности, имеет завершенную линию и соответствует целям и задачам обновленного содержания литературного образования в условиях перехода на новый  образовательный    стандарт.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предусматривает формирование у учащихся </w:t>
      </w:r>
      <w:proofErr w:type="spellStart"/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классификация;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тезисов, конспекта;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05588" w:rsidRPr="004F3985" w:rsidRDefault="00705588" w:rsidP="00705588">
      <w:pPr>
        <w:spacing w:after="0" w:line="240" w:lineRule="auto"/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05588" w:rsidRPr="004F3985" w:rsidRDefault="00705588" w:rsidP="007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базисный учебный план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отводит 210 часов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среднего (полного) общего образования.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10–11 классах выделяется по 105 часов</w:t>
      </w: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3 учебных часа в неделю).</w:t>
      </w:r>
    </w:p>
    <w:p w:rsidR="00345152" w:rsidRDefault="00345152"/>
    <w:sectPr w:rsidR="00345152" w:rsidSect="000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88"/>
    <w:rsid w:val="00345152"/>
    <w:rsid w:val="003773F1"/>
    <w:rsid w:val="007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16DEF-F7F8-4E14-B1C5-28DF9A6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5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2017-10-28T16:54:00Z</dcterms:created>
  <dcterms:modified xsi:type="dcterms:W3CDTF">2017-10-28T16:54:00Z</dcterms:modified>
</cp:coreProperties>
</file>