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12" w:rsidRPr="00332412" w:rsidRDefault="00332412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2412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«Обществознание» предметная область «Общественно-научные п</w:t>
      </w:r>
      <w:r w:rsidRPr="00332412">
        <w:rPr>
          <w:rFonts w:ascii="Times New Roman" w:hAnsi="Times New Roman" w:cs="Times New Roman"/>
          <w:sz w:val="28"/>
          <w:szCs w:val="28"/>
        </w:rPr>
        <w:t>редметы»</w:t>
      </w:r>
      <w:r w:rsidRPr="00332412">
        <w:rPr>
          <w:rFonts w:ascii="Times New Roman" w:hAnsi="Times New Roman" w:cs="Times New Roman"/>
          <w:sz w:val="28"/>
          <w:szCs w:val="28"/>
        </w:rPr>
        <w:t xml:space="preserve"> </w:t>
      </w:r>
      <w:r w:rsidRPr="00332412">
        <w:rPr>
          <w:rFonts w:ascii="Times New Roman" w:hAnsi="Times New Roman" w:cs="Times New Roman"/>
          <w:sz w:val="28"/>
          <w:szCs w:val="28"/>
        </w:rPr>
        <w:t>составлена</w:t>
      </w:r>
      <w:r w:rsidRPr="00332412">
        <w:rPr>
          <w:rFonts w:ascii="Times New Roman" w:hAnsi="Times New Roman" w:cs="Times New Roman"/>
          <w:sz w:val="28"/>
          <w:szCs w:val="28"/>
        </w:rPr>
        <w:t xml:space="preserve"> на основе ФГОС ООО в соответствии с ФОП ООО.</w:t>
      </w:r>
    </w:p>
    <w:p w:rsidR="00332412" w:rsidRPr="00332412" w:rsidRDefault="00332412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1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32412">
        <w:rPr>
          <w:rFonts w:ascii="Times New Roman" w:hAnsi="Times New Roman" w:cs="Times New Roman"/>
          <w:sz w:val="28"/>
          <w:szCs w:val="28"/>
        </w:rPr>
        <w:t xml:space="preserve">включает содержание обучения, планируемые результаты освоения программы по обществознанию, тематическое планирование. </w:t>
      </w:r>
    </w:p>
    <w:p w:rsidR="00332412" w:rsidRPr="00332412" w:rsidRDefault="00332412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12">
        <w:rPr>
          <w:rFonts w:ascii="Times New Roman" w:hAnsi="Times New Roman" w:cs="Times New Roman"/>
          <w:sz w:val="28"/>
          <w:szCs w:val="28"/>
        </w:rPr>
        <w:t>Общее число часов для изучения обществознания – 136, в 6–9 классах по 1 часу в неделю при 34 учебных неделях.</w:t>
      </w:r>
    </w:p>
    <w:sectPr w:rsidR="00332412" w:rsidRPr="0033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B6"/>
    <w:rsid w:val="00332412"/>
    <w:rsid w:val="003B6FB6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6E34"/>
  <w15:chartTrackingRefBased/>
  <w15:docId w15:val="{29D1DE86-1AB0-4F96-86BE-63DBAE37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2023-10-19T18:56:00Z</dcterms:created>
  <dcterms:modified xsi:type="dcterms:W3CDTF">2023-10-19T18:56:00Z</dcterms:modified>
</cp:coreProperties>
</file>